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2" w:rsidRPr="002F6CB0" w:rsidRDefault="008D6D22" w:rsidP="00114383">
      <w:pPr>
        <w:ind w:left="-284" w:right="6"/>
        <w:jc w:val="center"/>
        <w:rPr>
          <w:sz w:val="28"/>
          <w:szCs w:val="28"/>
        </w:rPr>
      </w:pPr>
      <w:r w:rsidRPr="002F6CB0">
        <w:rPr>
          <w:sz w:val="28"/>
          <w:szCs w:val="28"/>
        </w:rPr>
        <w:t xml:space="preserve">МИНИСТЕРСТВО </w:t>
      </w:r>
      <w:r w:rsidR="00114383" w:rsidRPr="002F6CB0">
        <w:rPr>
          <w:sz w:val="28"/>
          <w:szCs w:val="28"/>
        </w:rPr>
        <w:t>НАУКИ И</w:t>
      </w:r>
      <w:r w:rsidRPr="002F6CB0">
        <w:rPr>
          <w:sz w:val="28"/>
          <w:szCs w:val="28"/>
        </w:rPr>
        <w:t xml:space="preserve"> ВЫСШЕГО ОБРАЗОВАНИЯ</w:t>
      </w:r>
      <w:r w:rsidRPr="002F6CB0">
        <w:rPr>
          <w:sz w:val="28"/>
          <w:szCs w:val="28"/>
        </w:rPr>
        <w:br/>
        <w:t>РОССИЙСКОЙ ФЕДЕРАЦИИ</w:t>
      </w:r>
    </w:p>
    <w:p w:rsidR="008D6D22" w:rsidRPr="002F6CB0" w:rsidRDefault="008D6D22" w:rsidP="00114383">
      <w:pPr>
        <w:jc w:val="center"/>
        <w:rPr>
          <w:bCs/>
          <w:sz w:val="28"/>
          <w:szCs w:val="28"/>
          <w:highlight w:val="yellow"/>
        </w:rPr>
      </w:pPr>
      <w:r w:rsidRPr="002F6CB0">
        <w:rPr>
          <w:caps/>
          <w:sz w:val="28"/>
          <w:szCs w:val="28"/>
        </w:rPr>
        <w:t>казанский Национальный исследовательский</w:t>
      </w:r>
      <w:r w:rsidRPr="002F6CB0">
        <w:rPr>
          <w:caps/>
          <w:sz w:val="28"/>
          <w:szCs w:val="28"/>
        </w:rPr>
        <w:br/>
        <w:t>технический университет им. а.н. туполева-каи</w:t>
      </w:r>
      <w:r w:rsidRPr="002F6CB0">
        <w:rPr>
          <w:caps/>
          <w:sz w:val="28"/>
          <w:szCs w:val="28"/>
        </w:rPr>
        <w:br/>
        <w:t>(КниТУ-КАИ)</w:t>
      </w:r>
    </w:p>
    <w:p w:rsidR="008D6D22" w:rsidRPr="002F6CB0" w:rsidRDefault="008D6D22" w:rsidP="00114383">
      <w:pPr>
        <w:tabs>
          <w:tab w:val="left" w:pos="3544"/>
        </w:tabs>
        <w:spacing w:line="216" w:lineRule="auto"/>
        <w:jc w:val="center"/>
        <w:rPr>
          <w:bCs/>
          <w:sz w:val="28"/>
          <w:szCs w:val="28"/>
          <w:highlight w:val="yellow"/>
        </w:rPr>
      </w:pPr>
    </w:p>
    <w:p w:rsidR="008D6D22" w:rsidRPr="002F6CB0" w:rsidRDefault="008D6D22" w:rsidP="00114383">
      <w:pPr>
        <w:tabs>
          <w:tab w:val="left" w:pos="3544"/>
        </w:tabs>
        <w:spacing w:line="216" w:lineRule="auto"/>
        <w:jc w:val="center"/>
        <w:rPr>
          <w:bCs/>
          <w:sz w:val="28"/>
          <w:szCs w:val="28"/>
          <w:highlight w:val="yellow"/>
        </w:rPr>
      </w:pPr>
    </w:p>
    <w:p w:rsidR="008D6D22" w:rsidRPr="002F6CB0" w:rsidRDefault="008D6D22" w:rsidP="00114383">
      <w:pPr>
        <w:tabs>
          <w:tab w:val="left" w:pos="3544"/>
        </w:tabs>
        <w:spacing w:line="216" w:lineRule="auto"/>
        <w:jc w:val="center"/>
        <w:rPr>
          <w:bCs/>
          <w:sz w:val="28"/>
          <w:szCs w:val="28"/>
          <w:highlight w:val="yellow"/>
        </w:rPr>
      </w:pPr>
    </w:p>
    <w:p w:rsidR="008D6D22" w:rsidRPr="002F6CB0" w:rsidRDefault="008D6D22" w:rsidP="00114383">
      <w:pPr>
        <w:tabs>
          <w:tab w:val="left" w:pos="3544"/>
        </w:tabs>
        <w:spacing w:line="216" w:lineRule="auto"/>
        <w:jc w:val="center"/>
        <w:rPr>
          <w:bCs/>
          <w:sz w:val="28"/>
          <w:szCs w:val="28"/>
          <w:highlight w:val="yellow"/>
        </w:rPr>
      </w:pPr>
    </w:p>
    <w:p w:rsidR="008D6D22" w:rsidRPr="002F6CB0" w:rsidRDefault="008D6D22" w:rsidP="00114383">
      <w:pPr>
        <w:tabs>
          <w:tab w:val="left" w:pos="3544"/>
        </w:tabs>
        <w:spacing w:line="216" w:lineRule="auto"/>
        <w:jc w:val="center"/>
        <w:rPr>
          <w:bCs/>
          <w:sz w:val="28"/>
          <w:szCs w:val="28"/>
          <w:highlight w:val="yellow"/>
        </w:rPr>
      </w:pPr>
      <w:r w:rsidRPr="002F6CB0">
        <w:rPr>
          <w:noProof/>
          <w:sz w:val="28"/>
          <w:szCs w:val="28"/>
        </w:rPr>
        <w:drawing>
          <wp:inline distT="0" distB="0" distL="0" distR="0" wp14:anchorId="4A2A50BC" wp14:editId="54681144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22" w:rsidRPr="002F6CB0" w:rsidRDefault="008D6D22" w:rsidP="00114383">
      <w:pPr>
        <w:tabs>
          <w:tab w:val="left" w:pos="3544"/>
        </w:tabs>
        <w:rPr>
          <w:b/>
          <w:sz w:val="28"/>
          <w:szCs w:val="28"/>
        </w:rPr>
      </w:pPr>
    </w:p>
    <w:p w:rsidR="004E6211" w:rsidRPr="004E6211" w:rsidRDefault="004E6211" w:rsidP="00114383">
      <w:pPr>
        <w:widowControl/>
        <w:jc w:val="center"/>
        <w:outlineLvl w:val="0"/>
        <w:rPr>
          <w:b/>
          <w:bCs/>
          <w:kern w:val="36"/>
          <w:sz w:val="28"/>
          <w:szCs w:val="28"/>
        </w:rPr>
      </w:pPr>
      <w:r w:rsidRPr="004E6211">
        <w:rPr>
          <w:b/>
          <w:bCs/>
          <w:kern w:val="36"/>
          <w:sz w:val="28"/>
          <w:szCs w:val="28"/>
        </w:rPr>
        <w:t>I</w:t>
      </w:r>
      <w:r w:rsidRPr="004E6211">
        <w:rPr>
          <w:b/>
          <w:bCs/>
          <w:kern w:val="36"/>
          <w:sz w:val="28"/>
          <w:szCs w:val="28"/>
          <w:lang w:val="en-US"/>
        </w:rPr>
        <w:t>V</w:t>
      </w:r>
      <w:r w:rsidRPr="004E6211">
        <w:rPr>
          <w:b/>
          <w:bCs/>
          <w:kern w:val="36"/>
          <w:sz w:val="28"/>
          <w:szCs w:val="28"/>
        </w:rPr>
        <w:t xml:space="preserve"> Всероссийский конкурс на лучшее эссе</w:t>
      </w:r>
    </w:p>
    <w:p w:rsidR="004E6211" w:rsidRPr="004E6211" w:rsidRDefault="004E6211" w:rsidP="00114383">
      <w:pPr>
        <w:widowControl/>
        <w:jc w:val="center"/>
        <w:rPr>
          <w:b/>
          <w:sz w:val="28"/>
          <w:szCs w:val="28"/>
        </w:rPr>
      </w:pPr>
      <w:r w:rsidRPr="004E6211">
        <w:rPr>
          <w:b/>
          <w:sz w:val="28"/>
          <w:szCs w:val="28"/>
        </w:rPr>
        <w:t>для студентов нелингвистических направлений и специальностей</w:t>
      </w:r>
    </w:p>
    <w:p w:rsidR="008D6D22" w:rsidRPr="002F6CB0" w:rsidRDefault="008D6D22" w:rsidP="00114383">
      <w:pPr>
        <w:tabs>
          <w:tab w:val="left" w:pos="3544"/>
        </w:tabs>
        <w:jc w:val="center"/>
        <w:rPr>
          <w:b/>
          <w:sz w:val="28"/>
          <w:szCs w:val="28"/>
          <w:highlight w:val="yellow"/>
        </w:rPr>
      </w:pPr>
    </w:p>
    <w:p w:rsidR="001172E0" w:rsidRPr="002F6CB0" w:rsidRDefault="001172E0" w:rsidP="00114383">
      <w:pPr>
        <w:tabs>
          <w:tab w:val="left" w:pos="3544"/>
        </w:tabs>
        <w:jc w:val="center"/>
        <w:rPr>
          <w:sz w:val="28"/>
          <w:szCs w:val="28"/>
          <w:highlight w:val="yellow"/>
        </w:rPr>
      </w:pPr>
    </w:p>
    <w:p w:rsidR="001172E0" w:rsidRPr="002F6CB0" w:rsidRDefault="001172E0" w:rsidP="00114383">
      <w:pPr>
        <w:widowControl/>
        <w:spacing w:line="259" w:lineRule="auto"/>
        <w:jc w:val="both"/>
        <w:rPr>
          <w:rFonts w:eastAsiaTheme="minorHAnsi"/>
          <w:color w:val="0000CC"/>
          <w:sz w:val="28"/>
          <w:szCs w:val="28"/>
          <w:u w:val="single"/>
          <w:lang w:eastAsia="en-US"/>
        </w:rPr>
      </w:pPr>
      <w:r w:rsidRPr="001172E0">
        <w:rPr>
          <w:sz w:val="28"/>
          <w:szCs w:val="28"/>
        </w:rPr>
        <w:t xml:space="preserve">Ректорат, Институт инженерной экономики и предпринимательства, Управление подготовки и аттестации научно-педагогических кадров и кафедра иностранных языков, русского и русского как иностранного Казанского национального исследовательского технического университета им. А.Н. Туполева-КАИ (КНИТУ-КАИ) приглашает вас принять участие во </w:t>
      </w:r>
      <w:r w:rsidRPr="001172E0">
        <w:rPr>
          <w:b/>
          <w:sz w:val="28"/>
          <w:szCs w:val="28"/>
          <w:lang w:val="en-US"/>
        </w:rPr>
        <w:t>I</w:t>
      </w:r>
      <w:r w:rsidRPr="001172E0">
        <w:rPr>
          <w:b/>
          <w:bCs/>
          <w:sz w:val="28"/>
          <w:szCs w:val="28"/>
          <w:lang w:val="en-US"/>
        </w:rPr>
        <w:t>V</w:t>
      </w:r>
      <w:r w:rsidRPr="001172E0">
        <w:rPr>
          <w:b/>
          <w:bCs/>
          <w:sz w:val="28"/>
          <w:szCs w:val="28"/>
        </w:rPr>
        <w:t xml:space="preserve"> Всероссийском конкурсе, на лучшее эссе </w:t>
      </w:r>
      <w:r w:rsidRPr="001172E0">
        <w:rPr>
          <w:sz w:val="28"/>
          <w:szCs w:val="28"/>
        </w:rPr>
        <w:t xml:space="preserve">который пройдет в два этапа </w:t>
      </w:r>
      <w:r w:rsidRPr="001172E0">
        <w:rPr>
          <w:b/>
          <w:bCs/>
          <w:sz w:val="28"/>
          <w:szCs w:val="28"/>
        </w:rPr>
        <w:t>с 14 по</w:t>
      </w:r>
      <w:r w:rsidRPr="001172E0">
        <w:rPr>
          <w:sz w:val="28"/>
          <w:szCs w:val="28"/>
        </w:rPr>
        <w:t xml:space="preserve"> </w:t>
      </w:r>
      <w:r w:rsidRPr="001172E0">
        <w:rPr>
          <w:b/>
          <w:bCs/>
          <w:sz w:val="28"/>
          <w:szCs w:val="28"/>
        </w:rPr>
        <w:t xml:space="preserve">24 апреля 2024 года. </w:t>
      </w:r>
      <w:r w:rsidRPr="001172E0">
        <w:rPr>
          <w:sz w:val="28"/>
          <w:szCs w:val="28"/>
        </w:rPr>
        <w:t xml:space="preserve"> Для участия в Конкурсе необходимо пройти электронную регистрацию </w:t>
      </w:r>
      <w:r w:rsidRPr="001172E0">
        <w:rPr>
          <w:b/>
          <w:bCs/>
          <w:sz w:val="28"/>
          <w:szCs w:val="28"/>
        </w:rPr>
        <w:t>до 14 апреля 2024 года</w:t>
      </w:r>
      <w:r w:rsidRPr="001172E0">
        <w:rPr>
          <w:sz w:val="28"/>
          <w:szCs w:val="28"/>
        </w:rPr>
        <w:t xml:space="preserve"> на сайте КНИТУ-КАИ по ссылке</w:t>
      </w:r>
      <w:r w:rsidR="0056349A" w:rsidRPr="002F6CB0">
        <w:rPr>
          <w:sz w:val="28"/>
          <w:szCs w:val="28"/>
        </w:rPr>
        <w:t>:</w:t>
      </w:r>
    </w:p>
    <w:p w:rsidR="001172E0" w:rsidRDefault="001172E0" w:rsidP="00114383">
      <w:pPr>
        <w:widowControl/>
        <w:spacing w:line="259" w:lineRule="auto"/>
        <w:rPr>
          <w:rFonts w:eastAsiaTheme="minorHAnsi"/>
          <w:color w:val="0000FF"/>
          <w:sz w:val="28"/>
          <w:szCs w:val="28"/>
          <w:lang w:eastAsia="en-US"/>
        </w:rPr>
      </w:pPr>
      <w:hyperlink r:id="rId6" w:history="1">
        <w:r w:rsidRPr="002F6C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https://kai.ru/web/institute-of-economics-management-and-social-technologies/vserossijskij-konkurs-na-lucsee-esse</w:t>
        </w:r>
      </w:hyperlink>
    </w:p>
    <w:p w:rsidR="004534C8" w:rsidRPr="001172E0" w:rsidRDefault="004534C8" w:rsidP="00114383">
      <w:pPr>
        <w:widowControl/>
        <w:spacing w:line="259" w:lineRule="auto"/>
        <w:rPr>
          <w:rFonts w:eastAsiaTheme="minorHAnsi"/>
          <w:color w:val="0000FF"/>
          <w:sz w:val="28"/>
          <w:szCs w:val="28"/>
          <w:lang w:eastAsia="en-US"/>
        </w:rPr>
      </w:pPr>
    </w:p>
    <w:p w:rsidR="001172E0" w:rsidRPr="001172E0" w:rsidRDefault="001172E0" w:rsidP="00114383">
      <w:pPr>
        <w:widowControl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1172E0">
        <w:rPr>
          <w:rFonts w:eastAsiaTheme="minorHAnsi"/>
          <w:sz w:val="28"/>
          <w:szCs w:val="28"/>
          <w:lang w:eastAsia="en-US"/>
        </w:rPr>
        <w:t>или по QR коду</w:t>
      </w:r>
    </w:p>
    <w:p w:rsidR="001172E0" w:rsidRPr="001172E0" w:rsidRDefault="001172E0" w:rsidP="00114383">
      <w:pPr>
        <w:widowControl/>
        <w:spacing w:line="259" w:lineRule="auto"/>
        <w:rPr>
          <w:rFonts w:eastAsiaTheme="minorHAnsi"/>
          <w:sz w:val="28"/>
          <w:szCs w:val="28"/>
          <w:lang w:eastAsia="en-US"/>
        </w:rPr>
      </w:pPr>
      <w:r w:rsidRPr="001172E0">
        <w:rPr>
          <w:rFonts w:eastAsiaTheme="minorHAnsi"/>
          <w:sz w:val="28"/>
          <w:szCs w:val="28"/>
          <w:lang w:eastAsia="en-US"/>
        </w:rPr>
        <w:drawing>
          <wp:inline distT="0" distB="0" distL="0" distR="0" wp14:anchorId="0D991E8D" wp14:editId="4635B4A1">
            <wp:extent cx="2019300" cy="2019300"/>
            <wp:effectExtent l="0" t="0" r="0" b="0"/>
            <wp:docPr id="2" name="Рисунок 2" descr="http://qrcoder.ru/code/?https%3A%2F%2Fkai.ru%2Fweb%2Finstitute-of-economics-management-and-social-technologies%2Fvserossijskij-konkurs-na-lucsee-ess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ai.ru%2Fweb%2Finstitute-of-economics-management-and-social-technologies%2Fvserossijskij-konkurs-na-lucsee-esse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E0" w:rsidRPr="001172E0" w:rsidRDefault="001172E0" w:rsidP="00114383">
      <w:pPr>
        <w:widowControl/>
        <w:rPr>
          <w:sz w:val="28"/>
          <w:szCs w:val="28"/>
        </w:rPr>
      </w:pPr>
    </w:p>
    <w:p w:rsidR="001172E0" w:rsidRPr="001172E0" w:rsidRDefault="001172E0" w:rsidP="00114383">
      <w:pPr>
        <w:widowControl/>
        <w:rPr>
          <w:sz w:val="28"/>
          <w:szCs w:val="28"/>
        </w:rPr>
      </w:pPr>
      <w:r w:rsidRPr="001172E0">
        <w:rPr>
          <w:b/>
          <w:bCs/>
          <w:i/>
          <w:iCs/>
          <w:sz w:val="28"/>
          <w:szCs w:val="28"/>
        </w:rPr>
        <w:t>Участники</w:t>
      </w:r>
      <w:r w:rsidRPr="001172E0">
        <w:rPr>
          <w:sz w:val="28"/>
          <w:szCs w:val="28"/>
        </w:rPr>
        <w:t xml:space="preserve">: студенты </w:t>
      </w:r>
      <w:r w:rsidRPr="001172E0">
        <w:rPr>
          <w:b/>
          <w:bCs/>
          <w:sz w:val="28"/>
          <w:szCs w:val="28"/>
        </w:rPr>
        <w:t>1-3 курсов</w:t>
      </w:r>
      <w:r w:rsidR="0056349A" w:rsidRPr="002F6CB0">
        <w:rPr>
          <w:b/>
          <w:bCs/>
          <w:sz w:val="28"/>
          <w:szCs w:val="28"/>
        </w:rPr>
        <w:t xml:space="preserve"> образовательных о</w:t>
      </w:r>
      <w:r w:rsidR="0063440C">
        <w:rPr>
          <w:b/>
          <w:bCs/>
          <w:sz w:val="28"/>
          <w:szCs w:val="28"/>
        </w:rPr>
        <w:t>рганизаций высшего образования Р</w:t>
      </w:r>
      <w:r w:rsidR="0056349A" w:rsidRPr="002F6CB0">
        <w:rPr>
          <w:b/>
          <w:bCs/>
          <w:sz w:val="28"/>
          <w:szCs w:val="28"/>
        </w:rPr>
        <w:t>оссийской Федерации</w:t>
      </w:r>
      <w:r w:rsidRPr="001172E0">
        <w:rPr>
          <w:sz w:val="28"/>
          <w:szCs w:val="28"/>
        </w:rPr>
        <w:t xml:space="preserve"> (</w:t>
      </w:r>
      <w:r w:rsidRPr="001172E0">
        <w:rPr>
          <w:b/>
          <w:sz w:val="28"/>
          <w:szCs w:val="28"/>
          <w:u w:val="single"/>
        </w:rPr>
        <w:t>нелингвистических</w:t>
      </w:r>
      <w:r w:rsidRPr="001172E0">
        <w:rPr>
          <w:sz w:val="28"/>
          <w:szCs w:val="28"/>
        </w:rPr>
        <w:t xml:space="preserve"> направлений и специальностей).</w:t>
      </w:r>
      <w:bookmarkStart w:id="0" w:name="_GoBack"/>
      <w:bookmarkEnd w:id="0"/>
    </w:p>
    <w:p w:rsidR="001172E0" w:rsidRPr="001172E0" w:rsidRDefault="001172E0" w:rsidP="00114383">
      <w:pPr>
        <w:widowControl/>
        <w:rPr>
          <w:sz w:val="28"/>
          <w:szCs w:val="28"/>
        </w:rPr>
      </w:pPr>
      <w:r w:rsidRPr="001172E0">
        <w:rPr>
          <w:sz w:val="28"/>
          <w:szCs w:val="28"/>
        </w:rPr>
        <w:lastRenderedPageBreak/>
        <w:t> </w:t>
      </w:r>
    </w:p>
    <w:p w:rsidR="001172E0" w:rsidRDefault="001172E0" w:rsidP="00114383">
      <w:pPr>
        <w:widowControl/>
        <w:rPr>
          <w:sz w:val="28"/>
          <w:szCs w:val="28"/>
        </w:rPr>
      </w:pPr>
      <w:r w:rsidRPr="001172E0">
        <w:rPr>
          <w:b/>
          <w:bCs/>
          <w:i/>
          <w:iCs/>
          <w:sz w:val="28"/>
          <w:szCs w:val="28"/>
        </w:rPr>
        <w:t>Рабочий язык конкурса</w:t>
      </w:r>
      <w:r w:rsidRPr="001172E0">
        <w:rPr>
          <w:sz w:val="28"/>
          <w:szCs w:val="28"/>
        </w:rPr>
        <w:t>: английский</w:t>
      </w:r>
    </w:p>
    <w:p w:rsidR="004534C8" w:rsidRPr="001172E0" w:rsidRDefault="004534C8" w:rsidP="00114383">
      <w:pPr>
        <w:widowControl/>
        <w:rPr>
          <w:sz w:val="28"/>
          <w:szCs w:val="28"/>
        </w:rPr>
      </w:pPr>
    </w:p>
    <w:p w:rsidR="001172E0" w:rsidRPr="001172E0" w:rsidRDefault="001172E0" w:rsidP="004534C8">
      <w:pPr>
        <w:widowControl/>
        <w:jc w:val="both"/>
        <w:rPr>
          <w:sz w:val="28"/>
          <w:szCs w:val="28"/>
        </w:rPr>
      </w:pPr>
      <w:r w:rsidRPr="001172E0">
        <w:rPr>
          <w:sz w:val="28"/>
          <w:szCs w:val="28"/>
        </w:rPr>
        <w:t xml:space="preserve"> На первом этапе Конкурса, который будет проходить с </w:t>
      </w:r>
      <w:r w:rsidRPr="001172E0">
        <w:rPr>
          <w:b/>
          <w:bCs/>
          <w:sz w:val="28"/>
          <w:szCs w:val="28"/>
        </w:rPr>
        <w:t>15 – 17 апреля</w:t>
      </w:r>
      <w:r w:rsidR="004534C8">
        <w:rPr>
          <w:sz w:val="28"/>
          <w:szCs w:val="28"/>
        </w:rPr>
        <w:t xml:space="preserve">, необходимо </w:t>
      </w:r>
      <w:r w:rsidR="004534C8" w:rsidRPr="001172E0">
        <w:rPr>
          <w:sz w:val="28"/>
          <w:szCs w:val="28"/>
        </w:rPr>
        <w:t>выполнить</w:t>
      </w:r>
      <w:r w:rsidRPr="001172E0">
        <w:rPr>
          <w:sz w:val="28"/>
          <w:szCs w:val="28"/>
        </w:rPr>
        <w:t xml:space="preserve"> онлайн лексико-грамматическое задание (максимальный балл – 70). На втором этапе участникам будет предложено </w:t>
      </w:r>
      <w:r w:rsidRPr="001172E0">
        <w:rPr>
          <w:rFonts w:eastAsiaTheme="minorHAnsi"/>
          <w:sz w:val="28"/>
          <w:szCs w:val="28"/>
          <w:lang w:eastAsia="en-US"/>
        </w:rPr>
        <w:t>написать эссе в одной из трех номинаций:</w:t>
      </w:r>
      <w:r w:rsidRPr="001172E0">
        <w:rPr>
          <w:sz w:val="28"/>
          <w:szCs w:val="28"/>
        </w:rPr>
        <w:t xml:space="preserve"> На второй этап допускаются участники первого этапа, набравшие проходной балл (</w:t>
      </w:r>
      <w:r w:rsidRPr="001172E0">
        <w:rPr>
          <w:b/>
          <w:sz w:val="28"/>
          <w:szCs w:val="28"/>
        </w:rPr>
        <w:t>50 баллов</w:t>
      </w:r>
      <w:r w:rsidRPr="001172E0">
        <w:rPr>
          <w:sz w:val="28"/>
          <w:szCs w:val="28"/>
        </w:rPr>
        <w:t xml:space="preserve">) на первом этапе Конкурса. Второй этап пройдет </w:t>
      </w:r>
      <w:r w:rsidRPr="001172E0">
        <w:rPr>
          <w:b/>
          <w:bCs/>
          <w:sz w:val="28"/>
          <w:szCs w:val="28"/>
        </w:rPr>
        <w:t>19 апреля 2024 года</w:t>
      </w:r>
      <w:r w:rsidRPr="001172E0">
        <w:rPr>
          <w:sz w:val="28"/>
          <w:szCs w:val="28"/>
        </w:rPr>
        <w:t xml:space="preserve"> </w:t>
      </w:r>
      <w:r w:rsidRPr="001172E0">
        <w:rPr>
          <w:b/>
          <w:bCs/>
          <w:sz w:val="28"/>
          <w:szCs w:val="28"/>
        </w:rPr>
        <w:t>с 16.00</w:t>
      </w:r>
      <w:r w:rsidRPr="001172E0">
        <w:rPr>
          <w:sz w:val="28"/>
          <w:szCs w:val="28"/>
        </w:rPr>
        <w:t xml:space="preserve"> </w:t>
      </w:r>
      <w:r w:rsidRPr="001172E0">
        <w:rPr>
          <w:b/>
          <w:bCs/>
          <w:sz w:val="28"/>
          <w:szCs w:val="28"/>
        </w:rPr>
        <w:t>до 17.30</w:t>
      </w:r>
      <w:r w:rsidRPr="001172E0">
        <w:rPr>
          <w:sz w:val="28"/>
          <w:szCs w:val="28"/>
        </w:rPr>
        <w:t xml:space="preserve">. Подведение итогов и объявление результатов – </w:t>
      </w:r>
      <w:r w:rsidRPr="001172E0">
        <w:rPr>
          <w:b/>
          <w:bCs/>
          <w:sz w:val="28"/>
          <w:szCs w:val="28"/>
        </w:rPr>
        <w:t>26 апреля 2024 года</w:t>
      </w:r>
      <w:r w:rsidRPr="001172E0">
        <w:rPr>
          <w:sz w:val="28"/>
          <w:szCs w:val="28"/>
        </w:rPr>
        <w:t>.</w:t>
      </w:r>
    </w:p>
    <w:p w:rsidR="001172E0" w:rsidRPr="001172E0" w:rsidRDefault="001172E0" w:rsidP="00114383">
      <w:pPr>
        <w:widowControl/>
        <w:rPr>
          <w:sz w:val="28"/>
          <w:szCs w:val="28"/>
        </w:rPr>
      </w:pPr>
      <w:r w:rsidRPr="001172E0">
        <w:rPr>
          <w:sz w:val="28"/>
          <w:szCs w:val="28"/>
        </w:rPr>
        <w:t> </w:t>
      </w:r>
    </w:p>
    <w:p w:rsidR="001172E0" w:rsidRPr="001172E0" w:rsidRDefault="001172E0" w:rsidP="00114383">
      <w:pPr>
        <w:widowControl/>
        <w:jc w:val="center"/>
        <w:rPr>
          <w:sz w:val="28"/>
          <w:szCs w:val="28"/>
        </w:rPr>
      </w:pPr>
      <w:r w:rsidRPr="001172E0">
        <w:rPr>
          <w:b/>
          <w:bCs/>
          <w:sz w:val="28"/>
          <w:szCs w:val="28"/>
        </w:rPr>
        <w:t>Форма участия в конкурсе</w:t>
      </w:r>
    </w:p>
    <w:p w:rsidR="001172E0" w:rsidRPr="001172E0" w:rsidRDefault="001172E0" w:rsidP="001836FB">
      <w:pPr>
        <w:widowControl/>
        <w:jc w:val="both"/>
        <w:rPr>
          <w:sz w:val="28"/>
          <w:szCs w:val="28"/>
        </w:rPr>
      </w:pPr>
      <w:r w:rsidRPr="001172E0">
        <w:rPr>
          <w:b/>
          <w:bCs/>
          <w:sz w:val="28"/>
          <w:szCs w:val="28"/>
        </w:rPr>
        <w:t xml:space="preserve">I этап </w:t>
      </w:r>
      <w:r w:rsidRPr="001172E0">
        <w:rPr>
          <w:sz w:val="28"/>
          <w:szCs w:val="28"/>
        </w:rPr>
        <w:t>– за</w:t>
      </w:r>
      <w:r w:rsidRPr="001172E0">
        <w:rPr>
          <w:b/>
          <w:bCs/>
          <w:sz w:val="28"/>
          <w:szCs w:val="28"/>
        </w:rPr>
        <w:t>очно –</w:t>
      </w:r>
      <w:r w:rsidRPr="001172E0">
        <w:rPr>
          <w:sz w:val="28"/>
          <w:szCs w:val="28"/>
        </w:rPr>
        <w:t xml:space="preserve"> выполнение лексико-грамматического задания.</w:t>
      </w:r>
    </w:p>
    <w:p w:rsidR="001172E0" w:rsidRPr="001172E0" w:rsidRDefault="001172E0" w:rsidP="001836FB">
      <w:pPr>
        <w:widowControl/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72E0">
        <w:rPr>
          <w:b/>
          <w:bCs/>
          <w:sz w:val="28"/>
          <w:szCs w:val="28"/>
        </w:rPr>
        <w:t>II – заочно</w:t>
      </w:r>
      <w:r w:rsidRPr="001172E0">
        <w:rPr>
          <w:sz w:val="28"/>
          <w:szCs w:val="28"/>
        </w:rPr>
        <w:t xml:space="preserve"> </w:t>
      </w:r>
      <w:r w:rsidR="0028397D" w:rsidRPr="001172E0">
        <w:rPr>
          <w:sz w:val="28"/>
          <w:szCs w:val="28"/>
        </w:rPr>
        <w:t xml:space="preserve">– </w:t>
      </w:r>
      <w:r w:rsidR="0028397D" w:rsidRPr="001172E0">
        <w:rPr>
          <w:rFonts w:eastAsiaTheme="minorHAnsi"/>
          <w:sz w:val="28"/>
          <w:szCs w:val="28"/>
          <w:lang w:eastAsia="en-US"/>
        </w:rPr>
        <w:t>написание</w:t>
      </w:r>
      <w:r w:rsidRPr="001172E0">
        <w:rPr>
          <w:rFonts w:eastAsiaTheme="minorHAnsi"/>
          <w:sz w:val="28"/>
          <w:szCs w:val="28"/>
          <w:lang w:eastAsia="en-US"/>
        </w:rPr>
        <w:t xml:space="preserve"> эссе в одной </w:t>
      </w:r>
      <w:r w:rsidR="0028397D" w:rsidRPr="001172E0">
        <w:rPr>
          <w:rFonts w:eastAsiaTheme="minorHAnsi"/>
          <w:sz w:val="28"/>
          <w:szCs w:val="28"/>
          <w:lang w:eastAsia="en-US"/>
        </w:rPr>
        <w:t>из трех</w:t>
      </w:r>
      <w:r w:rsidRPr="001172E0">
        <w:rPr>
          <w:rFonts w:eastAsiaTheme="minorHAnsi"/>
          <w:sz w:val="28"/>
          <w:szCs w:val="28"/>
          <w:lang w:eastAsia="en-US"/>
        </w:rPr>
        <w:t xml:space="preserve"> номинаций:</w:t>
      </w:r>
    </w:p>
    <w:p w:rsidR="001172E0" w:rsidRPr="001172E0" w:rsidRDefault="001172E0" w:rsidP="001836FB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172E0">
        <w:rPr>
          <w:rFonts w:eastAsiaTheme="minorHAnsi"/>
          <w:sz w:val="28"/>
          <w:szCs w:val="28"/>
          <w:lang w:eastAsia="en-US"/>
        </w:rPr>
        <w:t>1. Написание эссе-мнения (</w:t>
      </w:r>
      <w:r w:rsidRPr="001172E0">
        <w:rPr>
          <w:rFonts w:eastAsiaTheme="minorHAnsi"/>
          <w:sz w:val="28"/>
          <w:szCs w:val="28"/>
          <w:lang w:val="en-US" w:eastAsia="en-US"/>
        </w:rPr>
        <w:t>Opinion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sz w:val="28"/>
          <w:szCs w:val="28"/>
          <w:lang w:eastAsia="en-US"/>
        </w:rPr>
        <w:t>).</w:t>
      </w:r>
    </w:p>
    <w:p w:rsidR="001172E0" w:rsidRPr="001172E0" w:rsidRDefault="001172E0" w:rsidP="001836FB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172E0">
        <w:rPr>
          <w:rFonts w:eastAsiaTheme="minorHAnsi"/>
          <w:sz w:val="28"/>
          <w:szCs w:val="28"/>
          <w:lang w:eastAsia="en-US"/>
        </w:rPr>
        <w:t>2. Написание эссе за и против (</w:t>
      </w:r>
      <w:r w:rsidRPr="001172E0">
        <w:rPr>
          <w:rFonts w:eastAsiaTheme="minorHAnsi"/>
          <w:sz w:val="28"/>
          <w:szCs w:val="28"/>
          <w:lang w:val="en-US" w:eastAsia="en-US"/>
        </w:rPr>
        <w:t>For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and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Against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sz w:val="28"/>
          <w:szCs w:val="28"/>
          <w:lang w:eastAsia="en-US"/>
        </w:rPr>
        <w:t>).</w:t>
      </w:r>
    </w:p>
    <w:p w:rsidR="001172E0" w:rsidRPr="001172E0" w:rsidRDefault="001172E0" w:rsidP="001836FB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172E0">
        <w:rPr>
          <w:rFonts w:eastAsiaTheme="minorHAnsi"/>
          <w:sz w:val="28"/>
          <w:szCs w:val="28"/>
          <w:lang w:eastAsia="en-US"/>
        </w:rPr>
        <w:t>3. Написание эссе предложение решения проблемы (</w:t>
      </w:r>
      <w:r w:rsidRPr="001172E0">
        <w:rPr>
          <w:rFonts w:eastAsiaTheme="minorHAnsi"/>
          <w:sz w:val="28"/>
          <w:szCs w:val="28"/>
          <w:lang w:val="en-US" w:eastAsia="en-US"/>
        </w:rPr>
        <w:t>Suggesting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Solutions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to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a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Problem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sz w:val="28"/>
          <w:szCs w:val="28"/>
          <w:lang w:eastAsia="en-US"/>
        </w:rPr>
        <w:t>).</w:t>
      </w:r>
    </w:p>
    <w:p w:rsidR="001172E0" w:rsidRDefault="001172E0" w:rsidP="00114383">
      <w:pPr>
        <w:widowControl/>
        <w:jc w:val="center"/>
        <w:rPr>
          <w:sz w:val="28"/>
          <w:szCs w:val="28"/>
        </w:rPr>
      </w:pPr>
      <w:r w:rsidRPr="001172E0">
        <w:rPr>
          <w:sz w:val="28"/>
          <w:szCs w:val="28"/>
        </w:rPr>
        <w:t xml:space="preserve">(допускается участие только </w:t>
      </w:r>
      <w:r w:rsidRPr="001172E0">
        <w:rPr>
          <w:b/>
          <w:sz w:val="28"/>
          <w:szCs w:val="28"/>
        </w:rPr>
        <w:t>в одной</w:t>
      </w:r>
      <w:r w:rsidRPr="001172E0">
        <w:rPr>
          <w:sz w:val="28"/>
          <w:szCs w:val="28"/>
        </w:rPr>
        <w:t xml:space="preserve"> номинации!)</w:t>
      </w:r>
    </w:p>
    <w:p w:rsidR="001836FB" w:rsidRPr="001172E0" w:rsidRDefault="001836FB" w:rsidP="00114383">
      <w:pPr>
        <w:widowControl/>
        <w:jc w:val="center"/>
        <w:rPr>
          <w:sz w:val="28"/>
          <w:szCs w:val="28"/>
        </w:rPr>
      </w:pPr>
    </w:p>
    <w:p w:rsidR="001172E0" w:rsidRPr="001172E0" w:rsidRDefault="001172E0" w:rsidP="00114383">
      <w:pPr>
        <w:widowControl/>
        <w:rPr>
          <w:sz w:val="28"/>
          <w:szCs w:val="28"/>
        </w:rPr>
      </w:pPr>
      <w:r w:rsidRPr="001172E0">
        <w:rPr>
          <w:sz w:val="28"/>
          <w:szCs w:val="28"/>
        </w:rPr>
        <w:t> </w:t>
      </w:r>
    </w:p>
    <w:p w:rsidR="001172E0" w:rsidRPr="001172E0" w:rsidRDefault="001172E0" w:rsidP="00114383">
      <w:pPr>
        <w:widowControl/>
        <w:jc w:val="center"/>
        <w:rPr>
          <w:sz w:val="28"/>
          <w:szCs w:val="28"/>
        </w:rPr>
      </w:pPr>
      <w:r w:rsidRPr="001172E0">
        <w:rPr>
          <w:b/>
          <w:bCs/>
          <w:sz w:val="28"/>
          <w:szCs w:val="28"/>
        </w:rPr>
        <w:t>Условия участия</w:t>
      </w:r>
    </w:p>
    <w:p w:rsidR="001172E0" w:rsidRPr="001172E0" w:rsidRDefault="001172E0" w:rsidP="001836FB">
      <w:pPr>
        <w:widowControl/>
        <w:jc w:val="both"/>
        <w:rPr>
          <w:sz w:val="28"/>
          <w:szCs w:val="28"/>
        </w:rPr>
      </w:pPr>
      <w:r w:rsidRPr="001172E0">
        <w:rPr>
          <w:sz w:val="28"/>
          <w:szCs w:val="28"/>
        </w:rPr>
        <w:t xml:space="preserve">Для участия в конкурсе необходимо в срок </w:t>
      </w:r>
      <w:r w:rsidRPr="001172E0">
        <w:rPr>
          <w:b/>
          <w:bCs/>
          <w:sz w:val="28"/>
          <w:szCs w:val="28"/>
        </w:rPr>
        <w:t xml:space="preserve">до 14 апреля 2024 г. </w:t>
      </w:r>
      <w:r w:rsidRPr="001172E0">
        <w:rPr>
          <w:sz w:val="28"/>
          <w:szCs w:val="28"/>
        </w:rPr>
        <w:t>пройти электронную регистрацию на сайте КНИТУ-КАИ.</w:t>
      </w:r>
    </w:p>
    <w:p w:rsidR="001172E0" w:rsidRPr="001172E0" w:rsidRDefault="001172E0" w:rsidP="00114383">
      <w:pPr>
        <w:widowControl/>
        <w:jc w:val="center"/>
        <w:rPr>
          <w:sz w:val="28"/>
          <w:szCs w:val="28"/>
        </w:rPr>
      </w:pPr>
      <w:r w:rsidRPr="001172E0">
        <w:rPr>
          <w:sz w:val="28"/>
          <w:szCs w:val="28"/>
        </w:rPr>
        <w:t> </w:t>
      </w:r>
    </w:p>
    <w:p w:rsidR="001172E0" w:rsidRPr="001172E0" w:rsidRDefault="001172E0" w:rsidP="00114383">
      <w:pPr>
        <w:widowControl/>
        <w:jc w:val="center"/>
        <w:rPr>
          <w:sz w:val="28"/>
          <w:szCs w:val="28"/>
        </w:rPr>
      </w:pPr>
      <w:r w:rsidRPr="001172E0">
        <w:rPr>
          <w:b/>
          <w:bCs/>
          <w:sz w:val="28"/>
          <w:szCs w:val="28"/>
        </w:rPr>
        <w:t>НОМИНАЦИИ</w:t>
      </w:r>
    </w:p>
    <w:p w:rsidR="001172E0" w:rsidRPr="001172E0" w:rsidRDefault="001172E0" w:rsidP="00114383">
      <w:pPr>
        <w:widowControl/>
        <w:numPr>
          <w:ilvl w:val="0"/>
          <w:numId w:val="1"/>
        </w:numPr>
        <w:spacing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1172E0">
        <w:rPr>
          <w:b/>
          <w:bCs/>
          <w:sz w:val="28"/>
          <w:szCs w:val="28"/>
        </w:rPr>
        <w:t xml:space="preserve">1. Написание </w:t>
      </w:r>
      <w:r w:rsidRPr="001172E0">
        <w:rPr>
          <w:rFonts w:eastAsiaTheme="minorHAnsi"/>
          <w:b/>
          <w:sz w:val="28"/>
          <w:szCs w:val="28"/>
          <w:lang w:eastAsia="en-US"/>
        </w:rPr>
        <w:t>эссе-мнения (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Opinion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b/>
          <w:sz w:val="28"/>
          <w:szCs w:val="28"/>
          <w:lang w:eastAsia="en-US"/>
        </w:rPr>
        <w:t>)</w:t>
      </w:r>
    </w:p>
    <w:p w:rsidR="001172E0" w:rsidRPr="001172E0" w:rsidRDefault="001172E0" w:rsidP="00114383">
      <w:pPr>
        <w:widowControl/>
        <w:numPr>
          <w:ilvl w:val="0"/>
          <w:numId w:val="1"/>
        </w:numPr>
        <w:spacing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1172E0">
        <w:rPr>
          <w:rFonts w:eastAsiaTheme="minorHAnsi"/>
          <w:b/>
          <w:sz w:val="28"/>
          <w:szCs w:val="28"/>
          <w:lang w:eastAsia="en-US"/>
        </w:rPr>
        <w:t>2.</w:t>
      </w:r>
      <w:r w:rsidRPr="001172E0">
        <w:rPr>
          <w:rFonts w:eastAsiaTheme="minorHAnsi"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eastAsia="en-US"/>
        </w:rPr>
        <w:t>Написание эссе за и против (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For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and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Against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b/>
          <w:sz w:val="28"/>
          <w:szCs w:val="28"/>
          <w:lang w:eastAsia="en-US"/>
        </w:rPr>
        <w:t>).</w:t>
      </w:r>
    </w:p>
    <w:p w:rsidR="001172E0" w:rsidRPr="001172E0" w:rsidRDefault="001172E0" w:rsidP="00114383">
      <w:pPr>
        <w:widowControl/>
        <w:numPr>
          <w:ilvl w:val="0"/>
          <w:numId w:val="1"/>
        </w:numPr>
        <w:spacing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1172E0">
        <w:rPr>
          <w:rFonts w:eastAsiaTheme="minorHAnsi"/>
          <w:b/>
          <w:sz w:val="28"/>
          <w:szCs w:val="28"/>
          <w:lang w:eastAsia="en-US"/>
        </w:rPr>
        <w:t>3. Написание эссе предложение решения проблемы (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Suggesting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Solutions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to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a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Problem</w:t>
      </w:r>
      <w:r w:rsidRPr="001172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172E0">
        <w:rPr>
          <w:rFonts w:eastAsiaTheme="minorHAnsi"/>
          <w:b/>
          <w:sz w:val="28"/>
          <w:szCs w:val="28"/>
          <w:lang w:val="en-US" w:eastAsia="en-US"/>
        </w:rPr>
        <w:t>Essay</w:t>
      </w:r>
      <w:r w:rsidRPr="001172E0">
        <w:rPr>
          <w:rFonts w:eastAsiaTheme="minorHAnsi"/>
          <w:b/>
          <w:sz w:val="28"/>
          <w:szCs w:val="28"/>
          <w:lang w:eastAsia="en-US"/>
        </w:rPr>
        <w:t>).</w:t>
      </w:r>
    </w:p>
    <w:p w:rsidR="001172E0" w:rsidRPr="001172E0" w:rsidRDefault="001172E0" w:rsidP="00114383">
      <w:pPr>
        <w:widowControl/>
        <w:spacing w:line="259" w:lineRule="auto"/>
        <w:ind w:left="360"/>
        <w:rPr>
          <w:rFonts w:eastAsiaTheme="minorHAnsi"/>
          <w:b/>
          <w:sz w:val="28"/>
          <w:szCs w:val="28"/>
          <w:lang w:eastAsia="en-US"/>
        </w:rPr>
      </w:pPr>
    </w:p>
    <w:p w:rsidR="001172E0" w:rsidRPr="001172E0" w:rsidRDefault="001172E0" w:rsidP="001836FB">
      <w:pPr>
        <w:widowControl/>
        <w:tabs>
          <w:tab w:val="left" w:pos="1108"/>
        </w:tabs>
        <w:spacing w:line="259" w:lineRule="auto"/>
        <w:jc w:val="both"/>
        <w:rPr>
          <w:sz w:val="28"/>
          <w:szCs w:val="28"/>
        </w:rPr>
      </w:pPr>
      <w:r w:rsidRPr="001172E0">
        <w:rPr>
          <w:sz w:val="28"/>
          <w:szCs w:val="28"/>
        </w:rPr>
        <w:t xml:space="preserve">Ответственный организатор: ст. преподаватель каф. </w:t>
      </w:r>
      <w:proofErr w:type="spellStart"/>
      <w:r w:rsidRPr="001172E0">
        <w:rPr>
          <w:sz w:val="28"/>
          <w:szCs w:val="28"/>
        </w:rPr>
        <w:t>ИЯРРкИ</w:t>
      </w:r>
      <w:proofErr w:type="spellEnd"/>
      <w:r w:rsidRPr="001172E0">
        <w:rPr>
          <w:sz w:val="28"/>
          <w:szCs w:val="28"/>
        </w:rPr>
        <w:t xml:space="preserve"> Урманова Лидия Эдуардовна</w:t>
      </w:r>
    </w:p>
    <w:p w:rsidR="001172E0" w:rsidRPr="001172E0" w:rsidRDefault="001172E0" w:rsidP="001836FB">
      <w:pPr>
        <w:widowControl/>
        <w:tabs>
          <w:tab w:val="left" w:pos="1108"/>
        </w:tabs>
        <w:spacing w:line="259" w:lineRule="auto"/>
        <w:jc w:val="both"/>
        <w:rPr>
          <w:color w:val="0000CC"/>
          <w:sz w:val="28"/>
          <w:szCs w:val="28"/>
        </w:rPr>
      </w:pPr>
      <w:r w:rsidRPr="001172E0">
        <w:rPr>
          <w:sz w:val="28"/>
          <w:szCs w:val="28"/>
        </w:rPr>
        <w:t xml:space="preserve"> </w:t>
      </w:r>
      <w:r w:rsidRPr="001172E0">
        <w:rPr>
          <w:sz w:val="28"/>
          <w:szCs w:val="28"/>
          <w:lang w:val="en-US"/>
        </w:rPr>
        <w:t>E</w:t>
      </w:r>
      <w:r w:rsidRPr="001172E0">
        <w:rPr>
          <w:sz w:val="28"/>
          <w:szCs w:val="28"/>
        </w:rPr>
        <w:t>-</w:t>
      </w:r>
      <w:r w:rsidRPr="001172E0">
        <w:rPr>
          <w:sz w:val="28"/>
          <w:szCs w:val="28"/>
          <w:lang w:val="en-US"/>
        </w:rPr>
        <w:t>mail</w:t>
      </w:r>
      <w:r w:rsidRPr="001172E0">
        <w:rPr>
          <w:color w:val="0000CC"/>
          <w:sz w:val="28"/>
          <w:szCs w:val="28"/>
        </w:rPr>
        <w:t xml:space="preserve">: </w:t>
      </w:r>
      <w:hyperlink r:id="rId8" w:history="1">
        <w:r w:rsidRPr="002F6CB0">
          <w:rPr>
            <w:color w:val="0000FF"/>
            <w:sz w:val="28"/>
            <w:szCs w:val="28"/>
            <w:u w:val="single"/>
            <w:lang w:val="en-US"/>
          </w:rPr>
          <w:t>leurmanova</w:t>
        </w:r>
        <w:r w:rsidRPr="002F6CB0">
          <w:rPr>
            <w:color w:val="0000FF"/>
            <w:sz w:val="28"/>
            <w:szCs w:val="28"/>
            <w:u w:val="single"/>
          </w:rPr>
          <w:t>@</w:t>
        </w:r>
        <w:r w:rsidRPr="002F6CB0">
          <w:rPr>
            <w:color w:val="0000FF"/>
            <w:sz w:val="28"/>
            <w:szCs w:val="28"/>
            <w:u w:val="single"/>
            <w:lang w:val="en-US"/>
          </w:rPr>
          <w:t>kai</w:t>
        </w:r>
        <w:r w:rsidRPr="002F6CB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F6CB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2E0">
        <w:rPr>
          <w:color w:val="0000CC"/>
          <w:sz w:val="28"/>
          <w:szCs w:val="28"/>
        </w:rPr>
        <w:t xml:space="preserve"> </w:t>
      </w:r>
      <w:r w:rsidRPr="001172E0">
        <w:rPr>
          <w:sz w:val="28"/>
          <w:szCs w:val="28"/>
        </w:rPr>
        <w:t>; тел. +79600315361</w:t>
      </w:r>
    </w:p>
    <w:p w:rsidR="001172E0" w:rsidRPr="001172E0" w:rsidRDefault="001172E0" w:rsidP="001836FB">
      <w:pPr>
        <w:widowControl/>
        <w:jc w:val="both"/>
        <w:rPr>
          <w:sz w:val="28"/>
          <w:szCs w:val="28"/>
        </w:rPr>
      </w:pPr>
      <w:r w:rsidRPr="001172E0">
        <w:rPr>
          <w:sz w:val="28"/>
          <w:szCs w:val="28"/>
        </w:rPr>
        <w:t xml:space="preserve">Сопредседатель оргкомитета: зав. кафедрой </w:t>
      </w:r>
      <w:proofErr w:type="spellStart"/>
      <w:r w:rsidRPr="001172E0">
        <w:rPr>
          <w:sz w:val="28"/>
          <w:szCs w:val="28"/>
        </w:rPr>
        <w:t>ИЯРРкИ</w:t>
      </w:r>
      <w:proofErr w:type="spellEnd"/>
      <w:r w:rsidRPr="001172E0">
        <w:rPr>
          <w:sz w:val="28"/>
          <w:szCs w:val="28"/>
        </w:rPr>
        <w:t xml:space="preserve">, </w:t>
      </w:r>
      <w:proofErr w:type="spellStart"/>
      <w:r w:rsidRPr="001172E0">
        <w:rPr>
          <w:sz w:val="28"/>
          <w:szCs w:val="28"/>
        </w:rPr>
        <w:t>к.филол.н</w:t>
      </w:r>
      <w:proofErr w:type="spellEnd"/>
      <w:r w:rsidRPr="001172E0">
        <w:rPr>
          <w:sz w:val="28"/>
          <w:szCs w:val="28"/>
        </w:rPr>
        <w:t xml:space="preserve">., доцент </w:t>
      </w:r>
      <w:proofErr w:type="spellStart"/>
      <w:r w:rsidRPr="001172E0">
        <w:rPr>
          <w:sz w:val="28"/>
          <w:szCs w:val="28"/>
        </w:rPr>
        <w:t>Яхина</w:t>
      </w:r>
      <w:proofErr w:type="spellEnd"/>
      <w:r w:rsidRPr="001172E0">
        <w:rPr>
          <w:sz w:val="28"/>
          <w:szCs w:val="28"/>
        </w:rPr>
        <w:t xml:space="preserve"> </w:t>
      </w:r>
      <w:proofErr w:type="spellStart"/>
      <w:r w:rsidRPr="001172E0">
        <w:rPr>
          <w:sz w:val="28"/>
          <w:szCs w:val="28"/>
        </w:rPr>
        <w:t>Рузиля</w:t>
      </w:r>
      <w:proofErr w:type="spellEnd"/>
      <w:r w:rsidRPr="001172E0">
        <w:rPr>
          <w:sz w:val="28"/>
          <w:szCs w:val="28"/>
        </w:rPr>
        <w:t xml:space="preserve"> </w:t>
      </w:r>
      <w:proofErr w:type="spellStart"/>
      <w:r w:rsidRPr="001172E0">
        <w:rPr>
          <w:sz w:val="28"/>
          <w:szCs w:val="28"/>
        </w:rPr>
        <w:t>Раифовна</w:t>
      </w:r>
      <w:proofErr w:type="spellEnd"/>
    </w:p>
    <w:p w:rsidR="001172E0" w:rsidRPr="001172E0" w:rsidRDefault="001172E0" w:rsidP="001836FB">
      <w:pPr>
        <w:widowControl/>
        <w:shd w:val="clear" w:color="auto" w:fill="FFFFFF"/>
        <w:tabs>
          <w:tab w:val="left" w:pos="1134"/>
          <w:tab w:val="left" w:pos="2700"/>
        </w:tabs>
        <w:jc w:val="both"/>
        <w:rPr>
          <w:rFonts w:eastAsiaTheme="minorHAnsi"/>
          <w:sz w:val="28"/>
          <w:szCs w:val="28"/>
        </w:rPr>
      </w:pPr>
      <w:r w:rsidRPr="001172E0">
        <w:rPr>
          <w:sz w:val="28"/>
          <w:szCs w:val="28"/>
        </w:rPr>
        <w:t xml:space="preserve">Члены оргкомитета: </w:t>
      </w:r>
      <w:proofErr w:type="spellStart"/>
      <w:r w:rsidRPr="001172E0">
        <w:rPr>
          <w:sz w:val="28"/>
          <w:szCs w:val="28"/>
        </w:rPr>
        <w:t>к.пед.н</w:t>
      </w:r>
      <w:proofErr w:type="spellEnd"/>
      <w:r w:rsidRPr="001172E0">
        <w:rPr>
          <w:sz w:val="28"/>
          <w:szCs w:val="28"/>
        </w:rPr>
        <w:t xml:space="preserve">., доцент </w:t>
      </w:r>
      <w:proofErr w:type="spellStart"/>
      <w:r w:rsidRPr="001172E0">
        <w:rPr>
          <w:sz w:val="28"/>
          <w:szCs w:val="28"/>
        </w:rPr>
        <w:t>Галяутдинова</w:t>
      </w:r>
      <w:proofErr w:type="spellEnd"/>
      <w:r w:rsidRPr="001172E0">
        <w:rPr>
          <w:sz w:val="28"/>
          <w:szCs w:val="28"/>
        </w:rPr>
        <w:t xml:space="preserve"> Регина </w:t>
      </w:r>
      <w:proofErr w:type="spellStart"/>
      <w:r w:rsidRPr="001172E0">
        <w:rPr>
          <w:sz w:val="28"/>
          <w:szCs w:val="28"/>
        </w:rPr>
        <w:t>Мадехатовна</w:t>
      </w:r>
      <w:proofErr w:type="spellEnd"/>
      <w:r w:rsidRPr="001172E0">
        <w:rPr>
          <w:sz w:val="28"/>
          <w:szCs w:val="28"/>
        </w:rPr>
        <w:t>,</w:t>
      </w:r>
      <w:r w:rsidRPr="001172E0">
        <w:rPr>
          <w:rFonts w:eastAsiaTheme="minorHAnsi"/>
          <w:sz w:val="28"/>
          <w:szCs w:val="28"/>
        </w:rPr>
        <w:t xml:space="preserve"> ст. преподаватель</w:t>
      </w:r>
      <w:r w:rsidRPr="001172E0">
        <w:rPr>
          <w:sz w:val="28"/>
          <w:szCs w:val="28"/>
        </w:rPr>
        <w:t xml:space="preserve"> </w:t>
      </w:r>
      <w:r w:rsidRPr="001172E0">
        <w:rPr>
          <w:rFonts w:eastAsiaTheme="minorHAnsi"/>
          <w:sz w:val="28"/>
          <w:szCs w:val="28"/>
        </w:rPr>
        <w:t xml:space="preserve">Валеева </w:t>
      </w:r>
      <w:proofErr w:type="spellStart"/>
      <w:r w:rsidRPr="001172E0">
        <w:rPr>
          <w:rFonts w:eastAsiaTheme="minorHAnsi"/>
          <w:sz w:val="28"/>
          <w:szCs w:val="28"/>
        </w:rPr>
        <w:t>Рузанна</w:t>
      </w:r>
      <w:proofErr w:type="spellEnd"/>
      <w:r w:rsidRPr="001172E0">
        <w:rPr>
          <w:rFonts w:eastAsiaTheme="minorHAnsi"/>
          <w:sz w:val="28"/>
          <w:szCs w:val="28"/>
        </w:rPr>
        <w:t xml:space="preserve"> </w:t>
      </w:r>
      <w:proofErr w:type="spellStart"/>
      <w:r w:rsidRPr="001172E0">
        <w:rPr>
          <w:rFonts w:eastAsiaTheme="minorHAnsi"/>
          <w:sz w:val="28"/>
          <w:szCs w:val="28"/>
        </w:rPr>
        <w:t>Ринатовна</w:t>
      </w:r>
      <w:proofErr w:type="spellEnd"/>
      <w:r w:rsidRPr="001172E0">
        <w:rPr>
          <w:rFonts w:eastAsiaTheme="minorHAnsi"/>
          <w:sz w:val="28"/>
          <w:szCs w:val="28"/>
        </w:rPr>
        <w:t xml:space="preserve">, преподаватель </w:t>
      </w:r>
      <w:proofErr w:type="spellStart"/>
      <w:r w:rsidRPr="001172E0">
        <w:rPr>
          <w:rFonts w:eastAsiaTheme="minorHAnsi"/>
          <w:sz w:val="28"/>
          <w:szCs w:val="28"/>
        </w:rPr>
        <w:t>Дудкова</w:t>
      </w:r>
      <w:proofErr w:type="spellEnd"/>
      <w:r w:rsidRPr="001172E0">
        <w:rPr>
          <w:rFonts w:eastAsiaTheme="minorHAnsi"/>
          <w:sz w:val="28"/>
          <w:szCs w:val="28"/>
        </w:rPr>
        <w:t xml:space="preserve"> </w:t>
      </w:r>
      <w:proofErr w:type="spellStart"/>
      <w:r w:rsidRPr="001172E0">
        <w:rPr>
          <w:rFonts w:eastAsiaTheme="minorHAnsi"/>
          <w:sz w:val="28"/>
          <w:szCs w:val="28"/>
        </w:rPr>
        <w:t>Дарина</w:t>
      </w:r>
      <w:proofErr w:type="spellEnd"/>
      <w:r w:rsidRPr="001172E0">
        <w:rPr>
          <w:rFonts w:eastAsiaTheme="minorHAnsi"/>
          <w:sz w:val="28"/>
          <w:szCs w:val="28"/>
        </w:rPr>
        <w:t xml:space="preserve"> Сергеевна, преподаватель </w:t>
      </w:r>
      <w:proofErr w:type="spellStart"/>
      <w:r w:rsidRPr="001172E0">
        <w:rPr>
          <w:rFonts w:eastAsiaTheme="minorHAnsi"/>
          <w:sz w:val="28"/>
          <w:szCs w:val="28"/>
        </w:rPr>
        <w:t>Поздеева</w:t>
      </w:r>
      <w:proofErr w:type="spellEnd"/>
      <w:r w:rsidRPr="001172E0">
        <w:rPr>
          <w:rFonts w:eastAsiaTheme="minorHAnsi"/>
          <w:sz w:val="28"/>
          <w:szCs w:val="28"/>
        </w:rPr>
        <w:t xml:space="preserve"> Анна Николаевна;</w:t>
      </w:r>
      <w:r w:rsidRPr="001172E0">
        <w:rPr>
          <w:sz w:val="28"/>
          <w:szCs w:val="28"/>
        </w:rPr>
        <w:t xml:space="preserve"> старший преподаватель Урманова Лидия Эдуардовна.</w:t>
      </w:r>
    </w:p>
    <w:p w:rsidR="001172E0" w:rsidRPr="001172E0" w:rsidRDefault="001172E0" w:rsidP="00114383">
      <w:pPr>
        <w:widowControl/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1172E0" w:rsidRPr="002F6CB0" w:rsidRDefault="001172E0" w:rsidP="00114383">
      <w:pPr>
        <w:tabs>
          <w:tab w:val="left" w:pos="3544"/>
        </w:tabs>
        <w:jc w:val="center"/>
        <w:rPr>
          <w:sz w:val="28"/>
          <w:szCs w:val="28"/>
          <w:highlight w:val="yellow"/>
        </w:rPr>
      </w:pPr>
    </w:p>
    <w:p w:rsidR="001172E0" w:rsidRPr="002F6CB0" w:rsidRDefault="001172E0" w:rsidP="008D6D22">
      <w:pPr>
        <w:tabs>
          <w:tab w:val="left" w:pos="3544"/>
        </w:tabs>
        <w:jc w:val="center"/>
        <w:rPr>
          <w:sz w:val="28"/>
          <w:szCs w:val="28"/>
          <w:highlight w:val="yellow"/>
        </w:rPr>
      </w:pPr>
    </w:p>
    <w:p w:rsidR="001172E0" w:rsidRPr="002F6CB0" w:rsidRDefault="001172E0" w:rsidP="008D6D22">
      <w:pPr>
        <w:tabs>
          <w:tab w:val="left" w:pos="3544"/>
        </w:tabs>
        <w:jc w:val="center"/>
        <w:rPr>
          <w:sz w:val="28"/>
          <w:szCs w:val="28"/>
          <w:highlight w:val="yellow"/>
        </w:rPr>
      </w:pPr>
    </w:p>
    <w:p w:rsidR="001172E0" w:rsidRPr="002F6CB0" w:rsidRDefault="001172E0" w:rsidP="008D6D22">
      <w:pPr>
        <w:tabs>
          <w:tab w:val="left" w:pos="3544"/>
        </w:tabs>
        <w:jc w:val="center"/>
        <w:rPr>
          <w:sz w:val="28"/>
          <w:szCs w:val="28"/>
          <w:highlight w:val="yellow"/>
        </w:rPr>
      </w:pPr>
    </w:p>
    <w:sectPr w:rsidR="001172E0" w:rsidRPr="002F6CB0" w:rsidSect="001836F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0C5D"/>
    <w:multiLevelType w:val="hybridMultilevel"/>
    <w:tmpl w:val="0508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81"/>
    <w:rsid w:val="00067A11"/>
    <w:rsid w:val="00114383"/>
    <w:rsid w:val="001172E0"/>
    <w:rsid w:val="001836FB"/>
    <w:rsid w:val="0028397D"/>
    <w:rsid w:val="002F6CB0"/>
    <w:rsid w:val="00381F81"/>
    <w:rsid w:val="004534C8"/>
    <w:rsid w:val="00497E20"/>
    <w:rsid w:val="004E6211"/>
    <w:rsid w:val="0056349A"/>
    <w:rsid w:val="0063440C"/>
    <w:rsid w:val="008D6D22"/>
    <w:rsid w:val="00F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94A021-3231-4BA9-A6CD-842FCA1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D22"/>
    <w:pPr>
      <w:widowControl/>
      <w:spacing w:before="120"/>
      <w:jc w:val="center"/>
    </w:pPr>
    <w:rPr>
      <w:b/>
      <w:bCs/>
      <w:spacing w:val="-6"/>
      <w:sz w:val="22"/>
    </w:rPr>
  </w:style>
  <w:style w:type="character" w:customStyle="1" w:styleId="a4">
    <w:name w:val="Основной текст Знак"/>
    <w:basedOn w:val="a0"/>
    <w:link w:val="a3"/>
    <w:rsid w:val="008D6D22"/>
    <w:rPr>
      <w:rFonts w:ascii="Times New Roman" w:eastAsia="Times New Roman" w:hAnsi="Times New Roman" w:cs="Times New Roman"/>
      <w:b/>
      <w:bCs/>
      <w:spacing w:val="-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rmanova@k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web/institute-of-economics-management-and-social-technologies/vserossijskij-konkurs-na-lucsee-es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Лидия Эдуардовна</dc:creator>
  <cp:keywords/>
  <dc:description/>
  <cp:lastModifiedBy>Урманова Лидия Эдуардовна</cp:lastModifiedBy>
  <cp:revision>11</cp:revision>
  <dcterms:created xsi:type="dcterms:W3CDTF">2024-03-29T12:26:00Z</dcterms:created>
  <dcterms:modified xsi:type="dcterms:W3CDTF">2024-03-29T13:10:00Z</dcterms:modified>
</cp:coreProperties>
</file>